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17CD" w14:textId="77777777" w:rsidR="00E853F3" w:rsidRPr="00E853F3" w:rsidRDefault="00B94AEC">
      <w:pPr>
        <w:rPr>
          <w:sz w:val="40"/>
          <w:szCs w:val="40"/>
        </w:rPr>
      </w:pPr>
      <w:r w:rsidRPr="00E853F3">
        <w:rPr>
          <w:sz w:val="40"/>
          <w:szCs w:val="40"/>
        </w:rPr>
        <w:t>Legislative Committee Report</w:t>
      </w:r>
    </w:p>
    <w:p w14:paraId="6226517C" w14:textId="52E14427" w:rsidR="00B94AEC" w:rsidRDefault="00E853F3">
      <w:r>
        <w:t xml:space="preserve">Committee Members:  Dr. Glenn Jaffe, Dr. Matt Thompson, Dr. Mike </w:t>
      </w:r>
      <w:proofErr w:type="spellStart"/>
      <w:r>
        <w:t>Poplak</w:t>
      </w:r>
      <w:proofErr w:type="spellEnd"/>
      <w:r>
        <w:t xml:space="preserve">, Dr. Paul Davis, Dr. Taylor Frederick, Dr. Jennifer Murphy </w:t>
      </w:r>
    </w:p>
    <w:p w14:paraId="270068EF" w14:textId="77777777" w:rsidR="00E853F3" w:rsidRDefault="00E853F3"/>
    <w:p w14:paraId="1FBACECC" w14:textId="64AE6E8F" w:rsidR="00E853F3" w:rsidRDefault="00B94AEC" w:rsidP="00E853F3">
      <w:r>
        <w:t xml:space="preserve">The NCCA Legislative Committee </w:t>
      </w:r>
      <w:r w:rsidR="00E853F3">
        <w:t>met via conference call on August 13</w:t>
      </w:r>
      <w:r w:rsidR="00E853F3" w:rsidRPr="00E853F3">
        <w:rPr>
          <w:vertAlign w:val="superscript"/>
        </w:rPr>
        <w:t>th</w:t>
      </w:r>
      <w:r w:rsidR="00E853F3">
        <w:t xml:space="preserve"> to discuss legislative priorities for pursuit. The legislative committee and board were surveyed regarding priorities and asked to rank numerically as well as rank according to high, low and medium importance. </w:t>
      </w:r>
      <w:r w:rsidR="00E853F3">
        <w:t>Below is a summary of the priorities</w:t>
      </w:r>
      <w:r w:rsidR="00E853F3">
        <w:t xml:space="preserve"> as discussed by the committee. The committee agreed with the consensus and they have been sent to the NCCA lobbyist for their ranking. The committee also </w:t>
      </w:r>
      <w:bookmarkStart w:id="0" w:name="_GoBack"/>
      <w:bookmarkEnd w:id="0"/>
      <w:r w:rsidR="00E853F3">
        <w:t xml:space="preserve">agreed that the NCCA’s legislative actions needed to be more aggressive in the future as far as the introduction of bills. </w:t>
      </w:r>
    </w:p>
    <w:p w14:paraId="08B82E2F" w14:textId="3710EF58" w:rsidR="00B94AEC" w:rsidRPr="00E853F3" w:rsidRDefault="00B94AEC" w:rsidP="00E853F3">
      <w:r w:rsidRPr="00B94AEC">
        <w:rPr>
          <w:rFonts w:ascii="Arial" w:eastAsia="Times New Roman" w:hAnsi="Arial" w:cs="Arial"/>
          <w:b/>
          <w:bCs/>
          <w:color w:val="222222"/>
          <w:sz w:val="24"/>
          <w:szCs w:val="24"/>
        </w:rPr>
        <w:t>Top Priority:</w:t>
      </w:r>
      <w:r w:rsidRPr="00B94AEC">
        <w:rPr>
          <w:rFonts w:ascii="Arial" w:eastAsia="Times New Roman" w:hAnsi="Arial" w:cs="Arial"/>
          <w:color w:val="222222"/>
          <w:sz w:val="24"/>
          <w:szCs w:val="24"/>
        </w:rPr>
        <w:t xml:space="preserve"> Increased Access to Chiropractic Before </w:t>
      </w:r>
      <w:proofErr w:type="gramStart"/>
      <w:r w:rsidRPr="00B94AEC">
        <w:rPr>
          <w:rFonts w:ascii="Arial" w:eastAsia="Times New Roman" w:hAnsi="Arial" w:cs="Arial"/>
          <w:color w:val="222222"/>
          <w:sz w:val="24"/>
          <w:szCs w:val="24"/>
        </w:rPr>
        <w:t>Opioids  </w:t>
      </w:r>
      <w:r w:rsidRPr="00B94AEC">
        <w:rPr>
          <w:rFonts w:ascii="Arial" w:eastAsia="Times New Roman" w:hAnsi="Arial" w:cs="Arial"/>
          <w:color w:val="0000FF"/>
          <w:sz w:val="24"/>
          <w:szCs w:val="24"/>
        </w:rPr>
        <w:t>(</w:t>
      </w:r>
      <w:proofErr w:type="gramEnd"/>
      <w:r w:rsidRPr="00B94AEC">
        <w:rPr>
          <w:rFonts w:ascii="Arial" w:eastAsia="Times New Roman" w:hAnsi="Arial" w:cs="Arial"/>
          <w:color w:val="0000FF"/>
          <w:sz w:val="24"/>
          <w:szCs w:val="24"/>
        </w:rPr>
        <w:t>High Importance)</w:t>
      </w:r>
    </w:p>
    <w:p w14:paraId="1CD082CA" w14:textId="77777777" w:rsidR="00B94AEC" w:rsidRPr="00B94AEC" w:rsidRDefault="00B94AEC" w:rsidP="00B94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4AEC">
        <w:rPr>
          <w:rFonts w:ascii="Arial" w:eastAsia="Times New Roman" w:hAnsi="Arial" w:cs="Arial"/>
          <w:b/>
          <w:bCs/>
          <w:color w:val="222222"/>
          <w:sz w:val="24"/>
          <w:szCs w:val="24"/>
        </w:rPr>
        <w:t>2nd Priority:</w:t>
      </w:r>
      <w:r w:rsidRPr="00B94AEC">
        <w:rPr>
          <w:rFonts w:ascii="Arial" w:eastAsia="Times New Roman" w:hAnsi="Arial" w:cs="Arial"/>
          <w:color w:val="222222"/>
          <w:sz w:val="24"/>
          <w:szCs w:val="24"/>
        </w:rPr>
        <w:t> Consistent Reimbursement with other Physicians </w:t>
      </w:r>
      <w:r w:rsidRPr="00B94AEC">
        <w:rPr>
          <w:rFonts w:ascii="Arial" w:eastAsia="Times New Roman" w:hAnsi="Arial" w:cs="Arial"/>
          <w:color w:val="0000FF"/>
          <w:sz w:val="24"/>
          <w:szCs w:val="24"/>
        </w:rPr>
        <w:t>(High Importance)</w:t>
      </w:r>
    </w:p>
    <w:p w14:paraId="06363E54" w14:textId="77777777" w:rsidR="00B94AEC" w:rsidRPr="00B94AEC" w:rsidRDefault="00B94AEC" w:rsidP="00B94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4AEC">
        <w:rPr>
          <w:rFonts w:ascii="Arial" w:eastAsia="Times New Roman" w:hAnsi="Arial" w:cs="Arial"/>
          <w:b/>
          <w:bCs/>
          <w:color w:val="222222"/>
          <w:sz w:val="24"/>
          <w:szCs w:val="24"/>
        </w:rPr>
        <w:t>3rd Priority</w:t>
      </w:r>
      <w:r w:rsidRPr="00B94AEC">
        <w:rPr>
          <w:rFonts w:ascii="Arial" w:eastAsia="Times New Roman" w:hAnsi="Arial" w:cs="Arial"/>
          <w:color w:val="222222"/>
          <w:sz w:val="24"/>
          <w:szCs w:val="24"/>
        </w:rPr>
        <w:t>: Allow Chiropractic Students to Perform Chiropractic Under Direct Supervision </w:t>
      </w:r>
      <w:r w:rsidRPr="00B94AEC">
        <w:rPr>
          <w:rFonts w:ascii="Arial" w:eastAsia="Times New Roman" w:hAnsi="Arial" w:cs="Arial"/>
          <w:color w:val="FF0000"/>
          <w:sz w:val="24"/>
          <w:szCs w:val="24"/>
        </w:rPr>
        <w:t>(Medium Importance)</w:t>
      </w:r>
    </w:p>
    <w:p w14:paraId="6A01BFCE" w14:textId="77777777" w:rsidR="00B94AEC" w:rsidRPr="00B94AEC" w:rsidRDefault="00B94AEC" w:rsidP="00B94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4AEC">
        <w:rPr>
          <w:rFonts w:ascii="Arial" w:eastAsia="Times New Roman" w:hAnsi="Arial" w:cs="Arial"/>
          <w:b/>
          <w:bCs/>
          <w:color w:val="222222"/>
          <w:sz w:val="24"/>
          <w:szCs w:val="24"/>
        </w:rPr>
        <w:t>4th Priority</w:t>
      </w:r>
      <w:r w:rsidRPr="00B94AEC">
        <w:rPr>
          <w:rFonts w:ascii="Arial" w:eastAsia="Times New Roman" w:hAnsi="Arial" w:cs="Arial"/>
          <w:color w:val="222222"/>
          <w:sz w:val="24"/>
          <w:szCs w:val="24"/>
        </w:rPr>
        <w:t>: Require a Liability Carrier to Use a NC DC for a Claim Review </w:t>
      </w:r>
      <w:r w:rsidRPr="00B94AEC">
        <w:rPr>
          <w:rFonts w:ascii="Arial" w:eastAsia="Times New Roman" w:hAnsi="Arial" w:cs="Arial"/>
          <w:color w:val="FF0000"/>
          <w:sz w:val="24"/>
          <w:szCs w:val="24"/>
        </w:rPr>
        <w:t>(Medium Importance)</w:t>
      </w:r>
    </w:p>
    <w:p w14:paraId="602830E1" w14:textId="77777777" w:rsidR="00B94AEC" w:rsidRPr="00B94AEC" w:rsidRDefault="00B94AEC" w:rsidP="00B94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0E808ED" w14:textId="77777777" w:rsidR="00B94AEC" w:rsidRPr="00B94AEC" w:rsidRDefault="00B94AEC" w:rsidP="00B94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4AEC">
        <w:rPr>
          <w:rFonts w:ascii="Arial" w:eastAsia="Times New Roman" w:hAnsi="Arial" w:cs="Arial"/>
          <w:color w:val="222222"/>
          <w:sz w:val="24"/>
          <w:szCs w:val="24"/>
        </w:rPr>
        <w:t xml:space="preserve">Allow DCs to Perform High School </w:t>
      </w:r>
      <w:proofErr w:type="gramStart"/>
      <w:r w:rsidRPr="00B94AEC">
        <w:rPr>
          <w:rFonts w:ascii="Arial" w:eastAsia="Times New Roman" w:hAnsi="Arial" w:cs="Arial"/>
          <w:color w:val="222222"/>
          <w:sz w:val="24"/>
          <w:szCs w:val="24"/>
        </w:rPr>
        <w:t>Physicals  </w:t>
      </w:r>
      <w:r w:rsidRPr="00B94AEC">
        <w:rPr>
          <w:rFonts w:ascii="Arial" w:eastAsia="Times New Roman" w:hAnsi="Arial" w:cs="Arial"/>
          <w:color w:val="FF0000"/>
          <w:sz w:val="24"/>
          <w:szCs w:val="24"/>
        </w:rPr>
        <w:t>(</w:t>
      </w:r>
      <w:proofErr w:type="gramEnd"/>
      <w:r w:rsidRPr="00B94AEC">
        <w:rPr>
          <w:rFonts w:ascii="Arial" w:eastAsia="Times New Roman" w:hAnsi="Arial" w:cs="Arial"/>
          <w:color w:val="FF0000"/>
          <w:sz w:val="24"/>
          <w:szCs w:val="24"/>
        </w:rPr>
        <w:t>Medium Importance)</w:t>
      </w:r>
    </w:p>
    <w:p w14:paraId="60AB0FC3" w14:textId="77777777" w:rsidR="00B94AEC" w:rsidRPr="00B94AEC" w:rsidRDefault="00B94AEC" w:rsidP="00B94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4AEC">
        <w:rPr>
          <w:rFonts w:ascii="Arial" w:eastAsia="Times New Roman" w:hAnsi="Arial" w:cs="Arial"/>
          <w:color w:val="222222"/>
          <w:sz w:val="24"/>
          <w:szCs w:val="24"/>
        </w:rPr>
        <w:t>Billed vs. Paid </w:t>
      </w:r>
      <w:r w:rsidRPr="00B94AEC">
        <w:rPr>
          <w:rFonts w:ascii="Arial" w:eastAsia="Times New Roman" w:hAnsi="Arial" w:cs="Arial"/>
          <w:color w:val="FF0000"/>
          <w:sz w:val="24"/>
          <w:szCs w:val="24"/>
        </w:rPr>
        <w:t>(Medium Importance)</w:t>
      </w:r>
    </w:p>
    <w:p w14:paraId="1D88975E" w14:textId="77777777" w:rsidR="00B94AEC" w:rsidRPr="00B94AEC" w:rsidRDefault="00B94AEC" w:rsidP="00B94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4AEC">
        <w:rPr>
          <w:rFonts w:ascii="Arial" w:eastAsia="Times New Roman" w:hAnsi="Arial" w:cs="Arial"/>
          <w:color w:val="222222"/>
          <w:sz w:val="24"/>
          <w:szCs w:val="24"/>
        </w:rPr>
        <w:t>Parity with Co-Pays </w:t>
      </w:r>
      <w:r w:rsidRPr="00B94AEC">
        <w:rPr>
          <w:rFonts w:ascii="Arial" w:eastAsia="Times New Roman" w:hAnsi="Arial" w:cs="Arial"/>
          <w:color w:val="0000FF"/>
          <w:sz w:val="24"/>
          <w:szCs w:val="24"/>
        </w:rPr>
        <w:t>(High Importance)</w:t>
      </w:r>
    </w:p>
    <w:p w14:paraId="1C23A2D4" w14:textId="77777777" w:rsidR="00B94AEC" w:rsidRPr="00B94AEC" w:rsidRDefault="00B94AEC" w:rsidP="00B94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4AEC">
        <w:rPr>
          <w:rFonts w:ascii="Arial" w:eastAsia="Times New Roman" w:hAnsi="Arial" w:cs="Arial"/>
          <w:color w:val="222222"/>
          <w:sz w:val="24"/>
          <w:szCs w:val="24"/>
        </w:rPr>
        <w:t>Prohibit Use of Lien Statute with Attorney Involved </w:t>
      </w:r>
      <w:r w:rsidRPr="00B94AEC">
        <w:rPr>
          <w:rFonts w:ascii="Arial" w:eastAsia="Times New Roman" w:hAnsi="Arial" w:cs="Arial"/>
          <w:color w:val="FF0000"/>
          <w:sz w:val="24"/>
          <w:szCs w:val="24"/>
        </w:rPr>
        <w:t>(Medium Importance)</w:t>
      </w:r>
    </w:p>
    <w:p w14:paraId="1E2A62E7" w14:textId="77777777" w:rsidR="00B94AEC" w:rsidRPr="00B94AEC" w:rsidRDefault="00B94AEC" w:rsidP="00B94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4AEC">
        <w:rPr>
          <w:rFonts w:ascii="Arial" w:eastAsia="Times New Roman" w:hAnsi="Arial" w:cs="Arial"/>
          <w:color w:val="222222"/>
          <w:sz w:val="24"/>
          <w:szCs w:val="24"/>
        </w:rPr>
        <w:t xml:space="preserve">Accounting of Proceeds with Attorney must include </w:t>
      </w:r>
      <w:proofErr w:type="spellStart"/>
      <w:r w:rsidRPr="00B94AEC">
        <w:rPr>
          <w:rFonts w:ascii="Arial" w:eastAsia="Times New Roman" w:hAnsi="Arial" w:cs="Arial"/>
          <w:color w:val="222222"/>
          <w:sz w:val="24"/>
          <w:szCs w:val="24"/>
        </w:rPr>
        <w:t>Medpay</w:t>
      </w:r>
      <w:proofErr w:type="spellEnd"/>
      <w:r w:rsidRPr="00B94AE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94AEC">
        <w:rPr>
          <w:rFonts w:ascii="Arial" w:eastAsia="Times New Roman" w:hAnsi="Arial" w:cs="Arial"/>
          <w:color w:val="FF0000"/>
          <w:sz w:val="24"/>
          <w:szCs w:val="24"/>
        </w:rPr>
        <w:t>(Medium Importance)</w:t>
      </w:r>
    </w:p>
    <w:p w14:paraId="6BF0B61D" w14:textId="5B21011F" w:rsidR="00B94AEC" w:rsidRDefault="00B94AEC"/>
    <w:p w14:paraId="1C34EDDC" w14:textId="0B00618A" w:rsidR="00B94AEC" w:rsidRDefault="00E853F3">
      <w:r>
        <w:t>The committee will further discuss feasibility and ROI regarding transportation of students at Sherman or Life for NCCA Legislative Day. Future ideas to be discussed and implemented include:</w:t>
      </w:r>
    </w:p>
    <w:p w14:paraId="7C7D0468" w14:textId="128A4AA8" w:rsidR="00B94AEC" w:rsidRDefault="00E853F3" w:rsidP="00E853F3">
      <w:pPr>
        <w:pStyle w:val="ListParagraph"/>
        <w:numPr>
          <w:ilvl w:val="0"/>
          <w:numId w:val="1"/>
        </w:numPr>
      </w:pPr>
      <w:r>
        <w:t>Encourage and b</w:t>
      </w:r>
      <w:r w:rsidR="00B94AEC">
        <w:t>ring patients to legislative day</w:t>
      </w:r>
    </w:p>
    <w:p w14:paraId="2DFC1D7C" w14:textId="2F9F9B22" w:rsidR="00B94AEC" w:rsidRDefault="00B94AEC" w:rsidP="00E853F3">
      <w:pPr>
        <w:pStyle w:val="ListParagraph"/>
        <w:numPr>
          <w:ilvl w:val="0"/>
          <w:numId w:val="1"/>
        </w:numPr>
      </w:pPr>
      <w:r>
        <w:t xml:space="preserve">Collect </w:t>
      </w:r>
      <w:r w:rsidR="00102D37">
        <w:t>testimonials</w:t>
      </w:r>
      <w:r>
        <w:t xml:space="preserve"> for legislative education</w:t>
      </w:r>
    </w:p>
    <w:p w14:paraId="2413E684" w14:textId="4F9406FD" w:rsidR="00B94AEC" w:rsidRDefault="00B94AEC" w:rsidP="00E853F3">
      <w:pPr>
        <w:pStyle w:val="ListParagraph"/>
        <w:numPr>
          <w:ilvl w:val="0"/>
          <w:numId w:val="1"/>
        </w:numPr>
      </w:pPr>
      <w:r>
        <w:t>Get with BOE regarding education course approval</w:t>
      </w:r>
      <w:r w:rsidR="00E853F3">
        <w:t xml:space="preserve"> for legislative CEU class for DCs</w:t>
      </w:r>
    </w:p>
    <w:p w14:paraId="24753503" w14:textId="77777777" w:rsidR="00B94AEC" w:rsidRDefault="00B94AEC"/>
    <w:sectPr w:rsidR="00B94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B42F6"/>
    <w:multiLevelType w:val="hybridMultilevel"/>
    <w:tmpl w:val="208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EC"/>
    <w:rsid w:val="00102D37"/>
    <w:rsid w:val="008772E1"/>
    <w:rsid w:val="009107FA"/>
    <w:rsid w:val="00B94AEC"/>
    <w:rsid w:val="00E8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AEF415"/>
  <w15:chartTrackingRefBased/>
  <w15:docId w15:val="{2C92C494-98B9-436A-96E7-CFC913ED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2019-08-15T15:25:00Z</cp:lastPrinted>
  <dcterms:created xsi:type="dcterms:W3CDTF">2019-08-13T18:55:00Z</dcterms:created>
  <dcterms:modified xsi:type="dcterms:W3CDTF">2019-09-06T17:00:00Z</dcterms:modified>
</cp:coreProperties>
</file>