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30293655395508" w:lineRule="auto"/>
        <w:ind w:left="7286.7333984375" w:right="0" w:hanging="319.939575195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OMB Control Number [XXXX-XXXX]  Expiration Date [MM/DD/YYYY]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8.05419921875" w:line="229.9077272415161" w:lineRule="auto"/>
        <w:ind w:left="958.5822296142578" w:right="921.3476562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You have the right to receive a “Good Faith Estimate”  explaining how much your medical care will cost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3.787841796875" w:line="228.9087724685669" w:lineRule="auto"/>
        <w:ind w:left="17.129058837890625" w:right="327.401123046875" w:firstLine="3.6504364013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Under the law, health care providers need to give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patients who don’t have  insurance or who are not using insurance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an estimate of the bill for medical  items and services.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6.4990234375" w:line="247.1671199798584" w:lineRule="auto"/>
        <w:ind w:left="729.2378997802734" w:right="858.92578125" w:hanging="356.0540771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You have the right to receive a Good Faith Estimate for the total expected cost of any non-emergency items or services. This includes related costs like medical tests, prescription drugs, equipment, and hospital fees.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8.387451171875" w:line="247.30095863342285" w:lineRule="auto"/>
        <w:ind w:left="719.9715423583984" w:right="636.448974609375" w:hanging="346.507720947265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Make sure your health care provider gives you a Good Faith Estimate in writing at least 1 business day before your medical service or item. You can also ask your health care provider, and any other provider you choose, for a Good Faith Estimate before you schedule an item or service.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8.2293701171875" w:line="247.7006721496582" w:lineRule="auto"/>
        <w:ind w:left="741.5933990478516" w:right="1174.7412109375" w:hanging="368.12957763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If you receive a bill that is at least $400 more than your Good Faith Estimate, you can dispute the bill.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7.4813842773438" w:line="240" w:lineRule="auto"/>
        <w:ind w:left="374.30580139160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Make sure to save a copy or picture of your Good Faith Estimate.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0.7070922851562" w:line="228.9085865020752" w:lineRule="auto"/>
        <w:ind w:left="0" w:right="12.481689453125" w:firstLine="21.621856689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For questions or more information about your right to a Good Faith Estimate, visit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www.cms.gov/nosurprises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or call [INSERT PHONE NUMBER].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6.8833923339844" w:line="240" w:lineRule="auto"/>
        <w:ind w:left="0" w:right="94.97802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</w:p>
    <w:sectPr>
      <w:pgSz w:h="15840" w:w="12240" w:orient="portrait"/>
      <w:pgMar w:bottom="760.8000183105469" w:top="984.000244140625" w:left="1081.4037322998047" w:right="1029.9011230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